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99F03" w14:textId="5AFC3075" w:rsidR="00BF1181" w:rsidRDefault="00CE0489" w:rsidP="00CE0489">
      <w:pPr>
        <w:jc w:val="center"/>
        <w:rPr>
          <w:b/>
          <w:bCs/>
          <w:sz w:val="32"/>
          <w:szCs w:val="28"/>
        </w:rPr>
      </w:pPr>
      <w:r w:rsidRPr="00CE0489">
        <w:rPr>
          <w:b/>
          <w:bCs/>
          <w:sz w:val="32"/>
          <w:szCs w:val="28"/>
        </w:rPr>
        <w:t>BÀI DỰ THI TẤM GƯƠNG ĐẠO ĐỨC HỒ CHÍ MINH</w:t>
      </w:r>
    </w:p>
    <w:p w14:paraId="6D635770" w14:textId="77777777" w:rsidR="004B1A01" w:rsidRPr="004B1A01" w:rsidRDefault="00CE0489" w:rsidP="00CE0489">
      <w:pPr>
        <w:jc w:val="both"/>
        <w:rPr>
          <w:rFonts w:cs="Times New Roman"/>
          <w:sz w:val="28"/>
          <w:szCs w:val="28"/>
          <w:lang w:val="vi-VN"/>
        </w:rPr>
      </w:pPr>
      <w:r>
        <w:rPr>
          <w:sz w:val="28"/>
          <w:szCs w:val="24"/>
        </w:rPr>
        <w:t xml:space="preserve">        </w:t>
      </w:r>
      <w:r w:rsidRPr="004B1A01">
        <w:rPr>
          <w:rFonts w:cs="Times New Roman"/>
          <w:sz w:val="28"/>
          <w:szCs w:val="24"/>
        </w:rPr>
        <w:t xml:space="preserve"> </w:t>
      </w:r>
      <w:r w:rsidR="004B1A01" w:rsidRPr="004B1A01">
        <w:rPr>
          <w:rFonts w:cs="Times New Roman"/>
          <w:sz w:val="28"/>
          <w:szCs w:val="28"/>
        </w:rPr>
        <w:t>Lúc sinh thời Bác Hồ đã từng nói: “Mỗi người tốt, mỗi việc tốt là một bông hoa đẹp. Cả dân tộc ta là một rừng hoa đẹp”. Thật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nghị lực sống, về sự nỗ lực phấn đấu, vươn lên trong gian khổ để nở hoa thơm cho đời. Hay những con người có những đóng góp thầm lặng, có đạo đức và lối sống cao cả, tên tuổi tuy không được vinh danh nhiều trên các phương tiện đại chúng nhưng để lại cho biết bao người xung quanh phải học tập và noi theo.</w:t>
      </w:r>
    </w:p>
    <w:p w14:paraId="67F32233" w14:textId="171E677D" w:rsidR="00CE0489" w:rsidRDefault="00CE0489" w:rsidP="0088256B">
      <w:pPr>
        <w:ind w:firstLine="720"/>
        <w:jc w:val="both"/>
        <w:rPr>
          <w:sz w:val="28"/>
          <w:szCs w:val="24"/>
        </w:rPr>
      </w:pPr>
      <w:r w:rsidRPr="004B1A01">
        <w:rPr>
          <w:sz w:val="28"/>
          <w:szCs w:val="24"/>
          <w:lang w:val="vi-VN"/>
        </w:rPr>
        <w:t xml:space="preserve">Thời gian qua người dân xã phú hưng – Huyện Phú Tân đã tích cực triển khai và thực hiện nhiều phong trào thi đua yêu nước, với các việc làm thiết thực đẩy mạnh học tập và làm theo tư tưởng đạo đức phong cách Hồ Chí Minh. </w:t>
      </w:r>
      <w:r>
        <w:rPr>
          <w:sz w:val="28"/>
          <w:szCs w:val="24"/>
        </w:rPr>
        <w:t>Qua đó khơi dậy ý thức sáng tạo của người dân. Việc thúc đẩy vai trò làm từ thiện của người dân xã phú hưng được nâng lên một cách đáng kể. Từ đó xuất hiện mô hình góp vốn mang hiệu quả cao và lan tỏa trong nhân dân xã phú hưng</w:t>
      </w:r>
      <w:r w:rsidR="00320743">
        <w:rPr>
          <w:sz w:val="28"/>
          <w:szCs w:val="24"/>
        </w:rPr>
        <w:t>.</w:t>
      </w:r>
    </w:p>
    <w:p w14:paraId="5DA2582E" w14:textId="7003A1CF" w:rsidR="00320743" w:rsidRPr="0088256B" w:rsidRDefault="00320743" w:rsidP="00CE0489">
      <w:pPr>
        <w:jc w:val="both"/>
        <w:rPr>
          <w:sz w:val="28"/>
          <w:szCs w:val="24"/>
          <w:lang w:val="vi-VN"/>
        </w:rPr>
      </w:pPr>
      <w:r>
        <w:rPr>
          <w:sz w:val="28"/>
          <w:szCs w:val="24"/>
        </w:rPr>
        <w:t xml:space="preserve">        </w:t>
      </w:r>
      <w:r w:rsidR="0088256B">
        <w:rPr>
          <w:color w:val="000000"/>
          <w:sz w:val="28"/>
          <w:szCs w:val="28"/>
          <w:shd w:val="clear" w:color="auto" w:fill="FFFFFF"/>
        </w:rPr>
        <w:t>Người mà tôi muốn kể đến là một tấm gương học tập và làm theo lời Bác</w:t>
      </w:r>
      <w:r w:rsidR="0088256B">
        <w:rPr>
          <w:color w:val="000000"/>
          <w:sz w:val="28"/>
          <w:szCs w:val="28"/>
          <w:shd w:val="clear" w:color="auto" w:fill="FFFFFF"/>
          <w:lang w:val="vi-VN"/>
        </w:rPr>
        <w:t xml:space="preserve">. </w:t>
      </w:r>
      <w:r w:rsidR="0088256B" w:rsidRPr="0088256B">
        <w:rPr>
          <w:color w:val="000000"/>
          <w:sz w:val="28"/>
          <w:szCs w:val="28"/>
          <w:shd w:val="clear" w:color="auto" w:fill="FFFFFF"/>
          <w:lang w:val="vi-VN"/>
        </w:rPr>
        <w:t>Đó chính là</w:t>
      </w:r>
      <w:r w:rsidRPr="0088256B">
        <w:rPr>
          <w:sz w:val="28"/>
          <w:szCs w:val="24"/>
          <w:lang w:val="vi-VN"/>
        </w:rPr>
        <w:t>Anh Đặng Văn Tâm hiện cư ngụ Ấp hưng thới II là gương điển hình trong việc vận động bà con góp vốn “lo tang sự người mất”.</w:t>
      </w:r>
    </w:p>
    <w:p w14:paraId="43559916" w14:textId="63D8211A" w:rsidR="00702F1F" w:rsidRDefault="00702F1F" w:rsidP="00CE0489">
      <w:pPr>
        <w:jc w:val="both"/>
        <w:rPr>
          <w:sz w:val="28"/>
          <w:szCs w:val="24"/>
        </w:rPr>
      </w:pPr>
      <w:r w:rsidRPr="0088256B">
        <w:rPr>
          <w:sz w:val="28"/>
          <w:szCs w:val="24"/>
          <w:lang w:val="vi-VN"/>
        </w:rPr>
        <w:t xml:space="preserve">         </w:t>
      </w:r>
      <w:r>
        <w:rPr>
          <w:sz w:val="28"/>
          <w:szCs w:val="24"/>
        </w:rPr>
        <w:t>Nhận thấy được sự khó khăn của gia đình khi có người thân mất, phải lo chí phí khá nhiều đối với gia đình có điều kiện, còn với gia đình khó khăn thì phải vận động chủ thập đỏ. Nên anh Đặng Văn Tâm cùng một số thành viên khác trong xã đứng ra thành lập hội từ thiên “ góp vốn xoay vòng hỗ trợ làm mồ mã cho người mất” mỗi người đóng góp 50.000đ ( năm người ngàn đồng). Người tham gia góp vốn nếu mất thì gia đình sẽ được nhận phần tiền góp vốn và không cần đóng tiếp nữa.</w:t>
      </w:r>
    </w:p>
    <w:p w14:paraId="01D23FF8" w14:textId="69CAB5E5" w:rsidR="00702F1F" w:rsidRDefault="00702F1F" w:rsidP="00CE0489">
      <w:pPr>
        <w:jc w:val="both"/>
        <w:rPr>
          <w:sz w:val="28"/>
          <w:szCs w:val="24"/>
        </w:rPr>
      </w:pPr>
      <w:r>
        <w:rPr>
          <w:sz w:val="28"/>
          <w:szCs w:val="24"/>
        </w:rPr>
        <w:t xml:space="preserve">    </w:t>
      </w:r>
      <w:r w:rsidR="009704A9">
        <w:rPr>
          <w:sz w:val="28"/>
          <w:szCs w:val="24"/>
        </w:rPr>
        <w:t xml:space="preserve">   </w:t>
      </w:r>
      <w:r>
        <w:rPr>
          <w:sz w:val="28"/>
          <w:szCs w:val="24"/>
        </w:rPr>
        <w:t xml:space="preserve"> Mô hình trên được bà con trong xã phú hưng nhiệt tình tham gia. Tuy số tiền không lớn so với sự mất mát nhưng phần nào cũng tiếp được cho gia đình trong lúc khó khăn</w:t>
      </w:r>
      <w:r w:rsidR="009704A9">
        <w:rPr>
          <w:sz w:val="28"/>
          <w:szCs w:val="24"/>
        </w:rPr>
        <w:t>.</w:t>
      </w:r>
    </w:p>
    <w:p w14:paraId="397C08DD" w14:textId="7AA31197" w:rsidR="009704A9" w:rsidRDefault="009704A9" w:rsidP="00CE0489">
      <w:pPr>
        <w:jc w:val="both"/>
        <w:rPr>
          <w:sz w:val="28"/>
          <w:szCs w:val="24"/>
        </w:rPr>
      </w:pPr>
      <w:r>
        <w:rPr>
          <w:sz w:val="28"/>
          <w:szCs w:val="24"/>
        </w:rPr>
        <w:t xml:space="preserve">       Việ</w:t>
      </w:r>
      <w:r w:rsidR="00041CB5">
        <w:rPr>
          <w:sz w:val="28"/>
          <w:szCs w:val="24"/>
        </w:rPr>
        <w:t>c làm  c</w:t>
      </w:r>
      <w:r w:rsidR="00041CB5">
        <w:rPr>
          <w:sz w:val="28"/>
          <w:szCs w:val="24"/>
          <w:lang w:val="vi-VN"/>
        </w:rPr>
        <w:t>ủ</w:t>
      </w:r>
      <w:r>
        <w:rPr>
          <w:sz w:val="28"/>
          <w:szCs w:val="24"/>
        </w:rPr>
        <w:t>a Anh Đặng Văn Tâm là một gương tốt cho chúng ta học tập và làm theo, Qua đó thấy được tình yêu thương đùm bọc lẫn nhau của người dân xã phú hưng thật ý nghĩa và thấm đậm tinh thần “ Tương thân, tương ái</w:t>
      </w:r>
      <w:r w:rsidR="004B1A01">
        <w:rPr>
          <w:sz w:val="28"/>
          <w:szCs w:val="24"/>
          <w:lang w:val="vi-VN"/>
        </w:rPr>
        <w:t xml:space="preserve">. </w:t>
      </w:r>
      <w:r>
        <w:rPr>
          <w:sz w:val="28"/>
          <w:szCs w:val="24"/>
        </w:rPr>
        <w:t>Lá lành đùm lá rách”</w:t>
      </w:r>
    </w:p>
    <w:p w14:paraId="4871416D" w14:textId="0A956320" w:rsidR="009704A9" w:rsidRDefault="009704A9" w:rsidP="00CE0489">
      <w:pPr>
        <w:jc w:val="both"/>
        <w:rPr>
          <w:sz w:val="28"/>
          <w:szCs w:val="24"/>
        </w:rPr>
      </w:pPr>
      <w:r>
        <w:rPr>
          <w:sz w:val="28"/>
          <w:szCs w:val="24"/>
        </w:rPr>
        <w:t xml:space="preserve">      Tuy trong quá trình thực hiện hội cũng gặp không ít khó khăn. Nhưng Anh Đặng Văn Tâm và các thành viên trong hội đã kíp thời xử lí. Số tiền thu bao nhiêu và chi ra bao nhiêu, có bao nhiêu người tham gia thì hội có danh sách rõ ràng và minh bạch.</w:t>
      </w:r>
    </w:p>
    <w:p w14:paraId="7D8B2D6D" w14:textId="0993F858" w:rsidR="009704A9" w:rsidRDefault="009704A9" w:rsidP="00CE0489">
      <w:pPr>
        <w:jc w:val="both"/>
        <w:rPr>
          <w:sz w:val="28"/>
          <w:szCs w:val="24"/>
        </w:rPr>
      </w:pPr>
      <w:r>
        <w:rPr>
          <w:sz w:val="28"/>
          <w:szCs w:val="24"/>
        </w:rPr>
        <w:lastRenderedPageBreak/>
        <w:t xml:space="preserve">     Do minh bạch trong thu chi và danh sách rõ ràng nên người dân trong </w:t>
      </w:r>
      <w:r w:rsidR="008619E2">
        <w:rPr>
          <w:sz w:val="28"/>
          <w:szCs w:val="24"/>
        </w:rPr>
        <w:t>xã tinh tưởng và giới thiệu nhiều người cùng tham gia. Do danh sách bà con tham gia nhiều nên mô hình đã được chia ra làm 2 nhóm để tiện cho việc thu.</w:t>
      </w:r>
    </w:p>
    <w:p w14:paraId="3EF707D4" w14:textId="3A6BB3EE" w:rsidR="009704A9" w:rsidRPr="0088256B" w:rsidRDefault="009704A9" w:rsidP="00CE0489">
      <w:pPr>
        <w:jc w:val="both"/>
        <w:rPr>
          <w:rFonts w:cs="Times New Roman"/>
          <w:sz w:val="28"/>
          <w:szCs w:val="28"/>
          <w:lang w:val="vi-VN"/>
        </w:rPr>
      </w:pPr>
      <w:r>
        <w:rPr>
          <w:sz w:val="28"/>
          <w:szCs w:val="24"/>
        </w:rPr>
        <w:t xml:space="preserve">   Mong rằng Anh</w:t>
      </w:r>
      <w:r w:rsidR="001C4A50">
        <w:rPr>
          <w:sz w:val="28"/>
          <w:szCs w:val="24"/>
          <w:lang w:val="vi-VN"/>
        </w:rPr>
        <w:t xml:space="preserve"> </w:t>
      </w:r>
      <w:r>
        <w:rPr>
          <w:sz w:val="28"/>
          <w:szCs w:val="24"/>
        </w:rPr>
        <w:t>Đặng Văn Tâm và các thành viên trong hội phát huy mạnh và duy trì mô hì</w:t>
      </w:r>
      <w:r w:rsidRPr="0088256B">
        <w:rPr>
          <w:rFonts w:cs="Times New Roman"/>
          <w:sz w:val="28"/>
          <w:szCs w:val="28"/>
        </w:rPr>
        <w:t>nh này dài hơn nữa</w:t>
      </w:r>
      <w:r w:rsidR="008619E2" w:rsidRPr="0088256B">
        <w:rPr>
          <w:rFonts w:cs="Times New Roman"/>
          <w:sz w:val="28"/>
          <w:szCs w:val="28"/>
        </w:rPr>
        <w:t>.</w:t>
      </w:r>
    </w:p>
    <w:p w14:paraId="56637CEE" w14:textId="2C6E02AC" w:rsidR="0088256B" w:rsidRPr="0088256B" w:rsidRDefault="0088256B" w:rsidP="00CE0489">
      <w:pPr>
        <w:jc w:val="both"/>
        <w:rPr>
          <w:rFonts w:cs="Times New Roman"/>
          <w:color w:val="050505"/>
          <w:sz w:val="28"/>
          <w:szCs w:val="28"/>
          <w:shd w:val="clear" w:color="auto" w:fill="FFFFFF"/>
          <w:lang w:val="vi-VN"/>
        </w:rPr>
      </w:pPr>
      <w:r w:rsidRPr="0088256B">
        <w:rPr>
          <w:rFonts w:cs="Times New Roman"/>
          <w:color w:val="050505"/>
          <w:sz w:val="28"/>
          <w:szCs w:val="28"/>
          <w:shd w:val="clear" w:color="auto" w:fill="FFFFFF"/>
          <w:lang w:val="vi-VN"/>
        </w:rPr>
        <w:t> </w:t>
      </w:r>
      <w:r w:rsidR="001C4A50">
        <w:rPr>
          <w:rFonts w:cs="Times New Roman"/>
          <w:color w:val="050505"/>
          <w:sz w:val="28"/>
          <w:szCs w:val="28"/>
          <w:shd w:val="clear" w:color="auto" w:fill="FFFFFF"/>
          <w:lang w:val="vi-VN"/>
        </w:rPr>
        <w:tab/>
      </w:r>
      <w:r w:rsidRPr="0088256B">
        <w:rPr>
          <w:rFonts w:cs="Times New Roman"/>
          <w:color w:val="050505"/>
          <w:sz w:val="28"/>
          <w:szCs w:val="28"/>
          <w:shd w:val="clear" w:color="auto" w:fill="FFFFFF"/>
          <w:lang w:val="vi-VN"/>
        </w:rPr>
        <w:t>Với tấm lòng ấm ấp, đầy nhân văn của anh đã có nhiều gia đình vươn lên trong cuộc sống, và anh thường nói: “cùng biết chia sẻ, mỗi người ủng hộ một chút, nhưng nhiều người gộp lại sẽ giúp được người nghèo để xã hội sẽ không còn hộ nghèo khổ nữa. Trong cuộc sống mọi người có trách nhiệm với nhau hơn, thì xã hội ngày càng văn minh hơn”. Tấm lòng thiện nguyện củ</w:t>
      </w:r>
      <w:r w:rsidR="001C4A50">
        <w:rPr>
          <w:rFonts w:cs="Times New Roman"/>
          <w:color w:val="050505"/>
          <w:sz w:val="28"/>
          <w:szCs w:val="28"/>
          <w:shd w:val="clear" w:color="auto" w:fill="FFFFFF"/>
          <w:lang w:val="vi-VN"/>
        </w:rPr>
        <w:t>a anh Tâm</w:t>
      </w:r>
      <w:r w:rsidRPr="0088256B">
        <w:rPr>
          <w:rFonts w:cs="Times New Roman"/>
          <w:color w:val="050505"/>
          <w:sz w:val="28"/>
          <w:szCs w:val="28"/>
          <w:shd w:val="clear" w:color="auto" w:fill="FFFFFF"/>
          <w:lang w:val="vi-VN"/>
        </w:rPr>
        <w:t>, những việc làm của anh đã đóng góp tích cực vào các hoạt động từ thiện xã hộ</w:t>
      </w:r>
      <w:r w:rsidR="001C4A50">
        <w:rPr>
          <w:rFonts w:cs="Times New Roman"/>
          <w:color w:val="050505"/>
          <w:sz w:val="28"/>
          <w:szCs w:val="28"/>
          <w:shd w:val="clear" w:color="auto" w:fill="FFFFFF"/>
          <w:lang w:val="vi-VN"/>
        </w:rPr>
        <w:t>i</w:t>
      </w:r>
      <w:r w:rsidRPr="0088256B">
        <w:rPr>
          <w:rFonts w:cs="Times New Roman"/>
          <w:color w:val="050505"/>
          <w:sz w:val="28"/>
          <w:szCs w:val="28"/>
          <w:shd w:val="clear" w:color="auto" w:fill="FFFFFF"/>
          <w:lang w:val="vi-VN"/>
        </w:rPr>
        <w:t>. Tinh thần hăng hái, tích cực vì cuộc sống cộng đồng củ</w:t>
      </w:r>
      <w:r w:rsidR="001C4A50">
        <w:rPr>
          <w:rFonts w:cs="Times New Roman"/>
          <w:color w:val="050505"/>
          <w:sz w:val="28"/>
          <w:szCs w:val="28"/>
          <w:shd w:val="clear" w:color="auto" w:fill="FFFFFF"/>
          <w:lang w:val="vi-VN"/>
        </w:rPr>
        <w:t>a anh Tâm</w:t>
      </w:r>
      <w:r w:rsidRPr="0088256B">
        <w:rPr>
          <w:rFonts w:cs="Times New Roman"/>
          <w:color w:val="050505"/>
          <w:sz w:val="28"/>
          <w:szCs w:val="28"/>
          <w:shd w:val="clear" w:color="auto" w:fill="FFFFFF"/>
          <w:lang w:val="vi-VN"/>
        </w:rPr>
        <w:t xml:space="preserve"> thực sự là tấm gương sáng rất xứng đáng được biểu dương khen ngợi.</w:t>
      </w:r>
    </w:p>
    <w:p w14:paraId="2DB82BE5" w14:textId="77777777" w:rsidR="00041CB5" w:rsidRDefault="0088256B" w:rsidP="00041CB5">
      <w:pPr>
        <w:ind w:firstLine="720"/>
        <w:jc w:val="both"/>
        <w:rPr>
          <w:rFonts w:cs="Times New Roman"/>
          <w:color w:val="050505"/>
          <w:sz w:val="28"/>
          <w:szCs w:val="28"/>
          <w:shd w:val="clear" w:color="auto" w:fill="FFFFFF"/>
          <w:lang w:val="vi-VN"/>
        </w:rPr>
      </w:pPr>
      <w:r w:rsidRPr="0088256B">
        <w:rPr>
          <w:rFonts w:cs="Times New Roman"/>
          <w:color w:val="050505"/>
          <w:sz w:val="28"/>
          <w:szCs w:val="28"/>
          <w:shd w:val="clear" w:color="auto" w:fill="FFFFFF"/>
          <w:lang w:val="vi-VN"/>
        </w:rPr>
        <w:t>Có thể nói, hoạt động từ thiện xã hội là hoạt động nhân đạo, phù hợp với văn hóa, đạo đức của nhân dân ta, nhằm góp phần cùng Đảng, Nhà nước giải quyết các khó khăn cho người nghèo, người có hoàn cảnh đặc biệt khó khăn, các địa phương, các điều kiện chăm lo về đời sống vật chất, tinh thần của người dân. Sự đóng góp của các tổ chức, cá nhân trong thời gian qua ngoài giá trị bằng vật chất to lớn, còn phản ảnh về mặt tinh thần, cùng với Đảng, Nhà nước thực hiện tốt công tác an sinh xã hội, ổn định chính trị, bảo đảm an toàn xã hội trên địa bàn, đồng thời truyền cảm hứng của lòng yêu nước, sự đoàn kết thương yêu nhau trong nhân dân.</w:t>
      </w:r>
      <w:r w:rsidR="00041CB5">
        <w:rPr>
          <w:rFonts w:cs="Times New Roman"/>
          <w:color w:val="050505"/>
          <w:sz w:val="28"/>
          <w:szCs w:val="28"/>
          <w:shd w:val="clear" w:color="auto" w:fill="FFFFFF"/>
          <w:lang w:val="vi-VN"/>
        </w:rPr>
        <w:t xml:space="preserve"> </w:t>
      </w:r>
    </w:p>
    <w:p w14:paraId="5A48503A" w14:textId="77777777" w:rsidR="00041CB5" w:rsidRDefault="00041CB5" w:rsidP="00041CB5">
      <w:pPr>
        <w:ind w:firstLine="720"/>
        <w:jc w:val="both"/>
        <w:rPr>
          <w:rFonts w:cs="Times New Roman"/>
          <w:color w:val="050505"/>
          <w:sz w:val="28"/>
          <w:szCs w:val="28"/>
          <w:bdr w:val="none" w:sz="0" w:space="0" w:color="auto" w:frame="1"/>
          <w:lang w:val="vi-VN"/>
        </w:rPr>
      </w:pPr>
      <w:r w:rsidRPr="00041CB5">
        <w:rPr>
          <w:rFonts w:cs="Times New Roman"/>
          <w:color w:val="050505"/>
          <w:sz w:val="28"/>
          <w:szCs w:val="28"/>
          <w:bdr w:val="none" w:sz="0" w:space="0" w:color="auto" w:frame="1"/>
          <w:lang w:val="vi-VN"/>
        </w:rPr>
        <w:t>Phát biểu tại buổi gặp mặt đại biểu tiêu biểu dự Đại hội đại biểu toàn quốc Hội Chữ thập đỏ Việt Nam lần thứ XI nhiệm kỳ 2022 - 2027, Tổng Bí thư Nguyễn Phú Trọng nêu rõ, nhân đạo, từ thiện là một nét đẹp, truyền thống quý báu của Dân tộc ta, được trao truyền từ đời này qua đời khác, thể hiện tình yêu thương, sự quý trọng và bảo vệ con người; là sự trợ giúp đầy tình người về vật chất, tinh thần, sức khỏe, trí tuệ,... cho những người gặp nạn hoặc kém may mắn trong xã hội; là chỉ số, thước đo của văn minh và sự tiến bộ xã hội.  </w:t>
      </w:r>
      <w:r w:rsidRPr="00041CB5">
        <w:rPr>
          <w:rFonts w:cs="Times New Roman"/>
          <w:color w:val="050505"/>
          <w:sz w:val="28"/>
          <w:szCs w:val="28"/>
          <w:bdr w:val="none" w:sz="0" w:space="0" w:color="auto" w:frame="1"/>
        </w:rPr>
        <w:t xml:space="preserve">Tổng Bí thư nói: “Nếu Phong trào“Người tốt, việc thiện - Chung sức xây dựng cộng đồng nhân ái” là sự đóng góp về mặt đạo đức, tinh thần thì Cuộc vận động “Mỗi tổ chức, mỗi cá nhân gắn với một địa chỉ nhân đạo” là sự đóng góp thiết thực về mặt vật chất dành cho những người có </w:t>
      </w:r>
      <w:r>
        <w:rPr>
          <w:color w:val="050505"/>
          <w:sz w:val="28"/>
          <w:szCs w:val="28"/>
          <w:bdr w:val="none" w:sz="0" w:space="0" w:color="auto" w:frame="1"/>
        </w:rPr>
        <w:t>hoàn cảnh khó khăn”. Và anh Tâm</w:t>
      </w:r>
      <w:r w:rsidRPr="00041CB5">
        <w:rPr>
          <w:rFonts w:cs="Times New Roman"/>
          <w:color w:val="050505"/>
          <w:sz w:val="28"/>
          <w:szCs w:val="28"/>
          <w:bdr w:val="none" w:sz="0" w:space="0" w:color="auto" w:frame="1"/>
        </w:rPr>
        <w:t xml:space="preserve"> là một trong những cá nhân đã thực hiện có hiệu quả Cuộc vận động “Mỗi tổ chức, mỗi cá nhân gắn với một địa chỉ nhân đạo”.</w:t>
      </w:r>
    </w:p>
    <w:p w14:paraId="0E97D7BD" w14:textId="77777777" w:rsidR="00041CB5" w:rsidRDefault="00041CB5" w:rsidP="00041CB5">
      <w:pPr>
        <w:ind w:firstLine="720"/>
        <w:jc w:val="both"/>
        <w:rPr>
          <w:rFonts w:cs="Times New Roman"/>
          <w:color w:val="050505"/>
          <w:sz w:val="28"/>
          <w:szCs w:val="28"/>
          <w:shd w:val="clear" w:color="auto" w:fill="FFFFFF"/>
          <w:lang w:val="vi-VN"/>
        </w:rPr>
      </w:pPr>
      <w:r w:rsidRPr="00041CB5">
        <w:rPr>
          <w:rFonts w:cs="Times New Roman"/>
          <w:color w:val="050505"/>
          <w:sz w:val="28"/>
          <w:szCs w:val="28"/>
          <w:bdr w:val="none" w:sz="0" w:space="0" w:color="auto" w:frame="1"/>
          <w:lang w:val="vi-VN"/>
        </w:rPr>
        <w:t xml:space="preserve">Khi được tiếp xúc với anh </w:t>
      </w:r>
      <w:r w:rsidRPr="00041CB5">
        <w:rPr>
          <w:sz w:val="28"/>
          <w:szCs w:val="24"/>
          <w:lang w:val="vi-VN"/>
        </w:rPr>
        <w:t>Đặng Văn Tâm</w:t>
      </w:r>
      <w:r w:rsidRPr="00041CB5">
        <w:rPr>
          <w:rFonts w:cs="Times New Roman"/>
          <w:color w:val="050505"/>
          <w:sz w:val="28"/>
          <w:szCs w:val="28"/>
          <w:bdr w:val="none" w:sz="0" w:space="0" w:color="auto" w:frame="1"/>
          <w:lang w:val="vi-VN"/>
        </w:rPr>
        <w:t xml:space="preserve">, được nghe anh trao đổi, chia sẻ những kinh nghiệm trong cuộc sống cũng như trong quá trình làm từ thiện, tôi bỗng cảm thấy vui hơn, ấm áp hơn khi đã được sống, được làm việc bên cạnh những con người đầy nhiệt huyết như vậy. Tôi hy vọng qua bài viết này, sẽ có </w:t>
      </w:r>
      <w:r w:rsidRPr="00041CB5">
        <w:rPr>
          <w:rFonts w:cs="Times New Roman"/>
          <w:color w:val="050505"/>
          <w:sz w:val="28"/>
          <w:szCs w:val="28"/>
          <w:bdr w:val="none" w:sz="0" w:space="0" w:color="auto" w:frame="1"/>
          <w:lang w:val="vi-VN"/>
        </w:rPr>
        <w:lastRenderedPageBreak/>
        <w:t xml:space="preserve">nhiều người biết đến anh </w:t>
      </w:r>
      <w:r w:rsidRPr="00041CB5">
        <w:rPr>
          <w:sz w:val="28"/>
          <w:szCs w:val="24"/>
          <w:lang w:val="vi-VN"/>
        </w:rPr>
        <w:t>Đặng Văn Tâm</w:t>
      </w:r>
      <w:r w:rsidRPr="00041CB5">
        <w:rPr>
          <w:color w:val="050505"/>
          <w:sz w:val="28"/>
          <w:szCs w:val="28"/>
          <w:bdr w:val="none" w:sz="0" w:space="0" w:color="auto" w:frame="1"/>
          <w:lang w:val="vi-VN"/>
        </w:rPr>
        <w:t xml:space="preserve"> </w:t>
      </w:r>
      <w:r w:rsidRPr="00041CB5">
        <w:rPr>
          <w:rFonts w:cs="Times New Roman"/>
          <w:color w:val="050505"/>
          <w:sz w:val="28"/>
          <w:szCs w:val="28"/>
          <w:bdr w:val="none" w:sz="0" w:space="0" w:color="auto" w:frame="1"/>
          <w:lang w:val="vi-VN"/>
        </w:rPr>
        <w:t>- tấm gương sáng trong công tác từ thiện và chúng ta cùng nhau tuyên truyền nhân rộng điển hình tiên tiến trong phong trào thi đua yêu nước, góp phần cho phong trào từ thiện nhân đạo ngày càng đi vào chiều sâu, có sức sống vững bền trong đời sống xã hội.</w:t>
      </w:r>
    </w:p>
    <w:p w14:paraId="25484364" w14:textId="723C3537" w:rsidR="008619E2" w:rsidRPr="00041CB5" w:rsidRDefault="008619E2" w:rsidP="00041CB5">
      <w:pPr>
        <w:ind w:firstLine="720"/>
        <w:jc w:val="both"/>
        <w:rPr>
          <w:rFonts w:cs="Times New Roman"/>
          <w:color w:val="050505"/>
          <w:sz w:val="28"/>
          <w:szCs w:val="28"/>
          <w:shd w:val="clear" w:color="auto" w:fill="FFFFFF"/>
          <w:lang w:val="vi-VN"/>
        </w:rPr>
      </w:pPr>
      <w:r w:rsidRPr="0088256B">
        <w:rPr>
          <w:sz w:val="28"/>
          <w:szCs w:val="24"/>
          <w:lang w:val="vi-VN"/>
        </w:rPr>
        <w:t xml:space="preserve">Thời gian qua việc học tập là làm theo tư tưởng phong cách Hồ Chí Minh trong năm đã đạt thành tích thiết thực. </w:t>
      </w:r>
      <w:r>
        <w:rPr>
          <w:sz w:val="28"/>
          <w:szCs w:val="24"/>
        </w:rPr>
        <w:t>Từ đầu năm 2024 đến thời điểm hiện tại thì người dân trong xã nhiệt tình ủng hộ mô hình này. Nhận  thấy mô hình này rất đạt hiệu quả cho người dân xã Phú Hưng. Mong rằng mô hình này càng được nhân r</w:t>
      </w:r>
      <w:bookmarkStart w:id="0" w:name="_GoBack"/>
      <w:bookmarkEnd w:id="0"/>
      <w:r>
        <w:rPr>
          <w:sz w:val="28"/>
          <w:szCs w:val="24"/>
        </w:rPr>
        <w:t>ộng và lan tỏa sang những địa phương lân cận…./</w:t>
      </w:r>
    </w:p>
    <w:sectPr w:rsidR="008619E2" w:rsidRPr="00041CB5"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89"/>
    <w:rsid w:val="00041CB5"/>
    <w:rsid w:val="001C4A50"/>
    <w:rsid w:val="00320743"/>
    <w:rsid w:val="004B1A01"/>
    <w:rsid w:val="006C4ACC"/>
    <w:rsid w:val="00702F1F"/>
    <w:rsid w:val="008619E2"/>
    <w:rsid w:val="0088256B"/>
    <w:rsid w:val="009704A9"/>
    <w:rsid w:val="00BF1181"/>
    <w:rsid w:val="00CE0489"/>
    <w:rsid w:val="00F0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1CB5"/>
    <w:pPr>
      <w:spacing w:before="100" w:beforeAutospacing="1" w:after="100" w:afterAutospacing="1" w:line="240" w:lineRule="auto"/>
    </w:pPr>
    <w:rPr>
      <w:rFonts w:eastAsia="Times New Roman" w:cs="Times New Roman"/>
      <w:kern w:val="0"/>
      <w:szCs w:val="24"/>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1CB5"/>
    <w:pPr>
      <w:spacing w:before="100" w:beforeAutospacing="1" w:after="100" w:afterAutospacing="1" w:line="240" w:lineRule="auto"/>
    </w:pPr>
    <w:rPr>
      <w:rFonts w:eastAsia="Times New Roman" w:cs="Times New Roman"/>
      <w:kern w:val="0"/>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4</cp:revision>
  <dcterms:created xsi:type="dcterms:W3CDTF">2024-10-07T13:44:00Z</dcterms:created>
  <dcterms:modified xsi:type="dcterms:W3CDTF">2024-10-08T02:33:00Z</dcterms:modified>
</cp:coreProperties>
</file>